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339" w:rsidRPr="00A972B0" w:rsidRDefault="00A22339" w:rsidP="00A22339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lang w:eastAsia="en-US"/>
        </w:rPr>
      </w:pPr>
      <w:r w:rsidRPr="00A972B0">
        <w:rPr>
          <w:rFonts w:ascii="Times New Roman" w:hAnsi="Times New Roman" w:cs="Times New Roman"/>
          <w:bCs/>
          <w:lang w:eastAsia="en-US"/>
        </w:rPr>
        <w:t xml:space="preserve">Приложение 2 к письму </w:t>
      </w:r>
    </w:p>
    <w:p w:rsidR="00A22339" w:rsidRPr="00A972B0" w:rsidRDefault="00A22339" w:rsidP="00A22339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lang w:eastAsia="en-US"/>
        </w:rPr>
      </w:pPr>
      <w:r w:rsidRPr="00A972B0">
        <w:rPr>
          <w:rFonts w:ascii="Times New Roman" w:hAnsi="Times New Roman" w:cs="Times New Roman"/>
          <w:bCs/>
          <w:lang w:eastAsia="en-US"/>
        </w:rPr>
        <w:t xml:space="preserve">Рособрнадзора от </w:t>
      </w:r>
      <w:r w:rsidRPr="001B4285">
        <w:rPr>
          <w:rFonts w:ascii="Times New Roman" w:eastAsia="Times New Roman" w:hAnsi="Times New Roman" w:cs="Times New Roman"/>
          <w:bCs/>
        </w:rPr>
        <w:t>02</w:t>
      </w:r>
      <w:r w:rsidRPr="00A972B0">
        <w:rPr>
          <w:rFonts w:ascii="Times New Roman" w:eastAsia="Times New Roman" w:hAnsi="Times New Roman" w:cs="Times New Roman"/>
          <w:bCs/>
        </w:rPr>
        <w:t>.12.2016 № 10-835</w:t>
      </w: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4D55A9" w:rsidRDefault="00A22339" w:rsidP="00A2233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A22339" w:rsidRPr="004D55A9" w:rsidRDefault="00A22339" w:rsidP="00A2233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A22339" w:rsidRPr="004D55A9" w:rsidRDefault="00A22339" w:rsidP="00A2233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4D55A9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4D55A9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4D55A9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4D55A9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A1745C" w:rsidRDefault="00A22339" w:rsidP="00A2233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A22339" w:rsidRPr="005A5812" w:rsidRDefault="00A22339" w:rsidP="00A223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Москва,201</w:t>
      </w:r>
      <w:r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:rsidR="00A22339" w:rsidRPr="004D55A9" w:rsidRDefault="00A22339" w:rsidP="00A2233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Оглавление</w:t>
      </w:r>
    </w:p>
    <w:p w:rsidR="00A22339" w:rsidRDefault="00A22339" w:rsidP="00A22339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D80FE5"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 w:rsidRPr="00D80FE5">
        <w:rPr>
          <w:b w:val="0"/>
          <w:szCs w:val="26"/>
        </w:rPr>
        <w:fldChar w:fldCharType="separate"/>
      </w:r>
      <w:hyperlink w:anchor="_Toc468376981" w:history="1">
        <w:r w:rsidRPr="00277B7D">
          <w:rPr>
            <w:rStyle w:val="af0"/>
            <w:rFonts w:cstheme="majorBidi"/>
            <w:noProof/>
          </w:rPr>
          <w:t>1.</w:t>
        </w:r>
        <w:r>
          <w:rPr>
            <w:rFonts w:asciiTheme="minorHAnsi" w:hAnsiTheme="minorHAnsi"/>
            <w:b w:val="0"/>
            <w:noProof/>
            <w:sz w:val="22"/>
          </w:rPr>
          <w:tab/>
        </w:r>
        <w:r w:rsidRPr="00277B7D">
          <w:rPr>
            <w:rStyle w:val="af0"/>
            <w:rFonts w:cstheme="majorBidi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Pr="00277B7D">
          <w:rPr>
            <w:rStyle w:val="af0"/>
            <w:noProof/>
          </w:rPr>
          <w:t>2.</w:t>
        </w:r>
        <w:r>
          <w:rPr>
            <w:rFonts w:asciiTheme="minorHAnsi" w:hAnsiTheme="minorHAnsi"/>
            <w:b w:val="0"/>
            <w:noProof/>
            <w:sz w:val="22"/>
          </w:rPr>
          <w:tab/>
        </w:r>
        <w:r w:rsidRPr="00277B7D">
          <w:rPr>
            <w:rStyle w:val="af0"/>
            <w:noProof/>
          </w:rPr>
          <w:t>Описание бланков ЕГЭ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Pr="00277B7D">
          <w:rPr>
            <w:rStyle w:val="af0"/>
            <w:noProof/>
          </w:rPr>
          <w:t>Бланк регистрации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Pr="00277B7D">
          <w:rPr>
            <w:rStyle w:val="af0"/>
            <w:noProof/>
          </w:rPr>
          <w:t>Бланк ответов № 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Pr="00277B7D">
          <w:rPr>
            <w:rStyle w:val="af0"/>
            <w:noProof/>
          </w:rPr>
          <w:t>Бланк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Pr="00277B7D">
          <w:rPr>
            <w:rStyle w:val="af0"/>
            <w:noProof/>
          </w:rPr>
          <w:t>Дополнительный бланк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Pr="00277B7D">
          <w:rPr>
            <w:rStyle w:val="af0"/>
            <w:noProof/>
          </w:rPr>
          <w:t>Бланк регистрации устного экзамена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Pr="00277B7D">
          <w:rPr>
            <w:rStyle w:val="af0"/>
            <w:rFonts w:cstheme="majorBidi"/>
            <w:noProof/>
          </w:rPr>
          <w:t>3.</w:t>
        </w:r>
        <w:r>
          <w:rPr>
            <w:rFonts w:asciiTheme="minorHAnsi" w:hAnsiTheme="minorHAnsi"/>
            <w:b w:val="0"/>
            <w:noProof/>
            <w:sz w:val="22"/>
          </w:rPr>
          <w:tab/>
        </w:r>
        <w:r w:rsidRPr="00277B7D">
          <w:rPr>
            <w:rStyle w:val="af0"/>
            <w:rFonts w:cstheme="majorBidi"/>
            <w:noProof/>
          </w:rPr>
          <w:t>Правила заполнения бланков ЕГЭ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Pr="00277B7D">
          <w:rPr>
            <w:rStyle w:val="af0"/>
            <w:noProof/>
          </w:rPr>
          <w:t>Общая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Pr="00277B7D">
          <w:rPr>
            <w:rStyle w:val="af0"/>
            <w:noProof/>
          </w:rPr>
          <w:t>Основные правила заполнения бланков ЕГЭ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Pr="00277B7D">
          <w:rPr>
            <w:rStyle w:val="af0"/>
            <w:noProof/>
          </w:rPr>
          <w:t>Заполнение бланка регистрации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Pr="00277B7D">
          <w:rPr>
            <w:rStyle w:val="af0"/>
            <w:noProof/>
          </w:rPr>
          <w:t>Заполнение бланка ответов № 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Pr="00277B7D">
          <w:rPr>
            <w:rStyle w:val="af0"/>
            <w:noProof/>
          </w:rPr>
          <w:t>Заполнение бланка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Pr="00277B7D">
          <w:rPr>
            <w:rStyle w:val="af0"/>
            <w:noProof/>
          </w:rPr>
          <w:t>Заполнение дополнительного бланка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Pr="00277B7D">
          <w:rPr>
            <w:rStyle w:val="af0"/>
            <w:noProof/>
          </w:rPr>
          <w:t>Заполнение бланка регистрации устного экзамена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_Toc468376996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22339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A22339" w:rsidRPr="004D55A9" w:rsidRDefault="00A22339" w:rsidP="00A2233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Перечень условных обозначений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A22339" w:rsidRPr="0078666E" w:rsidTr="002344BF">
        <w:trPr>
          <w:trHeight w:val="2038"/>
        </w:trPr>
        <w:tc>
          <w:tcPr>
            <w:tcW w:w="1119" w:type="pct"/>
          </w:tcPr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предыдущие годы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документ об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образовании, подтверждающий получение среднего (полного) общего образования, до 1 сентября 2013 года);</w:t>
            </w:r>
          </w:p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иностранных образовательных организациях;</w:t>
            </w:r>
          </w:p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A22339" w:rsidRPr="0078666E" w:rsidTr="002344BF">
        <w:trPr>
          <w:trHeight w:val="23"/>
        </w:trPr>
        <w:tc>
          <w:tcPr>
            <w:tcW w:w="1119" w:type="pct"/>
          </w:tcPr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A22339" w:rsidRPr="0078666E" w:rsidRDefault="00A22339" w:rsidP="002344B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 по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образовательным программам среднего общего образования</w:t>
            </w:r>
          </w:p>
        </w:tc>
      </w:tr>
      <w:tr w:rsidR="00A22339" w:rsidRPr="0078666E" w:rsidTr="002344BF">
        <w:trPr>
          <w:trHeight w:val="23"/>
        </w:trPr>
        <w:tc>
          <w:tcPr>
            <w:tcW w:w="1119" w:type="pct"/>
          </w:tcPr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A22339" w:rsidRPr="0078666E" w:rsidRDefault="00A22339" w:rsidP="002344B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A22339" w:rsidRPr="0078666E" w:rsidTr="002344BF">
        <w:trPr>
          <w:trHeight w:val="23"/>
        </w:trPr>
        <w:tc>
          <w:tcPr>
            <w:tcW w:w="1119" w:type="pct"/>
          </w:tcPr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A22339" w:rsidRPr="0078666E" w:rsidRDefault="00A22339" w:rsidP="002344B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A22339" w:rsidRPr="0078666E" w:rsidTr="002344BF">
        <w:tc>
          <w:tcPr>
            <w:tcW w:w="1119" w:type="pct"/>
          </w:tcPr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A22339" w:rsidRPr="0078666E" w:rsidRDefault="00A22339" w:rsidP="002344B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 не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имеющие академической задолженности, 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том числе за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итоговое сочинение (изложение),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 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всем учебным предметам учебного плана 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каждый год обучения 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образовательной программе среднего общего образования 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ниже удовлетворительных);</w:t>
            </w:r>
          </w:p>
          <w:p w:rsidR="00A22339" w:rsidRPr="0078666E" w:rsidRDefault="00A22339" w:rsidP="002344B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 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ГИА 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учебным предметам, освоение которых завершилось ранее, имеющие годовые отметки 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ниже удовлетворительных 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всем учебным предметам учебного плана 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предпоследний год обучения;</w:t>
            </w:r>
          </w:p>
          <w:p w:rsidR="00A22339" w:rsidRPr="0078666E" w:rsidRDefault="00A22339" w:rsidP="002344B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 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форме самообразования или семейного образования;</w:t>
            </w:r>
          </w:p>
          <w:p w:rsidR="00A22339" w:rsidRPr="0078666E" w:rsidRDefault="00A22339" w:rsidP="002344B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 по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образовательным программам среднего профессионального образования;</w:t>
            </w:r>
          </w:p>
          <w:p w:rsidR="00A22339" w:rsidRPr="0078666E" w:rsidRDefault="00A22339" w:rsidP="002344B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 в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иностранных образовательных организациях</w:t>
            </w:r>
          </w:p>
        </w:tc>
      </w:tr>
      <w:tr w:rsidR="00A22339" w:rsidRPr="0078666E" w:rsidTr="002344BF">
        <w:trPr>
          <w:trHeight w:val="33"/>
        </w:trPr>
        <w:tc>
          <w:tcPr>
            <w:tcW w:w="1119" w:type="pct"/>
          </w:tcPr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A22339" w:rsidRPr="0078666E" w:rsidRDefault="00A22339" w:rsidP="002344B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A22339" w:rsidRPr="0078666E" w:rsidTr="002344BF">
        <w:tc>
          <w:tcPr>
            <w:tcW w:w="1119" w:type="pct"/>
          </w:tcPr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A22339" w:rsidRPr="0078666E" w:rsidRDefault="00A22339" w:rsidP="002344B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 в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установленном порядке к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ГИА;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выпускники прошлых лет 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другие категории лиц, определенные Порядком,  допущенные к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сдаче ЕГЭ</w:t>
            </w:r>
          </w:p>
        </w:tc>
      </w:tr>
      <w:tr w:rsidR="00A22339" w:rsidRPr="0078666E" w:rsidTr="002344BF">
        <w:tc>
          <w:tcPr>
            <w:tcW w:w="1119" w:type="pct"/>
          </w:tcPr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 с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ОВЗ, дети-инвалиды 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инвалиды</w:t>
            </w:r>
          </w:p>
        </w:tc>
        <w:tc>
          <w:tcPr>
            <w:tcW w:w="3881" w:type="pct"/>
          </w:tcPr>
          <w:p w:rsidR="00A22339" w:rsidRPr="0078666E" w:rsidRDefault="00A22339" w:rsidP="002344B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 с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ограниченными возможностями здоровья, дети-инвалиды 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инвалиды</w:t>
            </w:r>
          </w:p>
        </w:tc>
      </w:tr>
      <w:tr w:rsidR="00A22339" w:rsidRPr="0078666E" w:rsidTr="002344BF">
        <w:tc>
          <w:tcPr>
            <w:tcW w:w="1119" w:type="pct"/>
          </w:tcPr>
          <w:p w:rsidR="00A22339" w:rsidRPr="0078666E" w:rsidRDefault="00A22339" w:rsidP="0023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A22339" w:rsidRPr="0078666E" w:rsidRDefault="00A22339" w:rsidP="002344B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A22339" w:rsidRPr="004D55A9" w:rsidRDefault="00A22339" w:rsidP="00A22339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для организаторов ППЭ, осуществляющих инструктаж участников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день проведения ЕГЭ.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целях обеспечения единых условий для всех участников ЕГЭ при проведении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обработке результатов ЕГЭ используются унифицированные ЭМ, которые состоят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КИМ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ЕГЭ: бланков регистрации,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ответов</w:t>
      </w:r>
      <w:r>
        <w:rPr>
          <w:rFonts w:ascii="Times New Roman" w:hAnsi="Times New Roman" w:cs="Times New Roman"/>
          <w:sz w:val="26"/>
          <w:szCs w:val="26"/>
        </w:rPr>
        <w:t xml:space="preserve"> № </w:t>
      </w:r>
      <w:r w:rsidRPr="0078666E">
        <w:rPr>
          <w:rFonts w:ascii="Times New Roman" w:hAnsi="Times New Roman" w:cs="Times New Roman"/>
          <w:sz w:val="26"/>
          <w:szCs w:val="26"/>
        </w:rPr>
        <w:t>2, предназначенных для внесения развернутых ответов, бланков регистрации устного экзамена.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процессе автоматизированной обработки бланков внесенная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поля бланков информация посредством программных средств преобразуется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текст.</w:t>
      </w:r>
    </w:p>
    <w:p w:rsidR="00A22339" w:rsidRPr="0078666E" w:rsidRDefault="00A22339" w:rsidP="00A22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22339" w:rsidRPr="004D55A9" w:rsidRDefault="00A22339" w:rsidP="00A2233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Описание бланков ЕГЭ</w:t>
      </w:r>
      <w:bookmarkEnd w:id="5"/>
    </w:p>
    <w:p w:rsidR="00A22339" w:rsidRPr="0078666E" w:rsidRDefault="00A22339" w:rsidP="00A22339">
      <w:pPr>
        <w:pStyle w:val="2"/>
      </w:pPr>
      <w:bookmarkStart w:id="6" w:name="_Toc468376983"/>
      <w:r w:rsidRPr="0078666E">
        <w:t>Бланк регистрации</w:t>
      </w:r>
      <w:bookmarkEnd w:id="6"/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трёх частей – верхней, средней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котором указывается год проведения экзамена (данное поле заполняется типографским способом). Также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верхней части бланка регистрации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образец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 - иные категории лиц, определенные Порядком,  получили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ЕГЭ);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ЕГЭ: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A22339" w:rsidRPr="00F008EB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определению целостности индивидуального комплекта участника ЕГЭ;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</w:p>
    <w:p w:rsidR="00A22339" w:rsidRPr="0078666E" w:rsidRDefault="00A22339" w:rsidP="00A22339">
      <w:pPr>
        <w:pStyle w:val="2"/>
      </w:pPr>
      <w:bookmarkStart w:id="7" w:name="_Toc468376984"/>
      <w:r w:rsidRPr="0078666E">
        <w:t xml:space="preserve">Бланк ответов </w:t>
      </w:r>
      <w:r>
        <w:t>№ </w:t>
      </w:r>
      <w:r w:rsidRPr="0078666E">
        <w:t>1</w:t>
      </w:r>
      <w:bookmarkEnd w:id="7"/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Бланк является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трех частей – верхней, средней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расположены: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котором указывается год проведения экзамена (данное поле заполняется типографским способом);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штрихкоды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цифровые значения;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указания следующей информации: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расположены поля для записи результатов выполнения заданий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кратким ответом. Максимальное количество кратких ответов – 40. Максимальное количество символов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одном ответе – 17. 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кратким ответом. Максимальное количество полей для замен ошибочных ответов – </w:t>
      </w:r>
      <w:r>
        <w:rPr>
          <w:rFonts w:ascii="Times New Roman" w:hAnsi="Times New Roman" w:cs="Times New Roman"/>
          <w:sz w:val="26"/>
          <w:szCs w:val="26"/>
        </w:rPr>
        <w:t>6;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A22339" w:rsidRPr="0078666E" w:rsidRDefault="00A22339" w:rsidP="00A22339">
      <w:pPr>
        <w:pStyle w:val="2"/>
        <w:contextualSpacing/>
      </w:pPr>
      <w:bookmarkStart w:id="8" w:name="_Toc468376985"/>
      <w:r w:rsidRPr="0078666E">
        <w:t xml:space="preserve">Бланк ответов </w:t>
      </w:r>
      <w:r>
        <w:t>№ </w:t>
      </w:r>
      <w:r w:rsidRPr="0078666E">
        <w:t>2</w:t>
      </w:r>
      <w:bookmarkEnd w:id="8"/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двусторонней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 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лицевой стороны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расположены: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котором указывается год проведения экзамена (данное поле заполняется типографским способом);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штрихкоды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цифровые значения.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указания следующей информации: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обратной стороне бланка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 «в клеточку».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A22339" w:rsidRPr="0078666E" w:rsidRDefault="00A22339" w:rsidP="00A22339">
      <w:pPr>
        <w:pStyle w:val="2"/>
        <w:ind w:left="576"/>
      </w:pPr>
      <w:bookmarkStart w:id="9" w:name="_Toc468376986"/>
      <w:r w:rsidRPr="0078666E">
        <w:lastRenderedPageBreak/>
        <w:t xml:space="preserve">Дополнительный бланк ответов </w:t>
      </w:r>
      <w:r>
        <w:t>№ </w:t>
      </w:r>
      <w:r w:rsidRPr="0078666E">
        <w:t>2</w:t>
      </w:r>
      <w:bookmarkEnd w:id="9"/>
    </w:p>
    <w:p w:rsidR="00A22339" w:rsidRPr="0078666E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A22339" w:rsidRPr="0078666E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двусторонней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 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A22339" w:rsidRPr="0078666E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лицевой стороны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расположены:</w:t>
      </w:r>
    </w:p>
    <w:p w:rsidR="00A22339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котором указывается год проведения экзамена (данное поле заполняется типографским способом);</w:t>
      </w:r>
    </w:p>
    <w:p w:rsidR="00A22339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штрихкоды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цифровые значения.</w:t>
      </w:r>
    </w:p>
    <w:p w:rsidR="00A22339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указания следующей информации: </w:t>
      </w:r>
    </w:p>
    <w:p w:rsidR="00A22339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A22339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A22339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A22339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2;</w:t>
      </w:r>
    </w:p>
    <w:p w:rsidR="00A22339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2;</w:t>
      </w:r>
    </w:p>
    <w:p w:rsidR="00A22339" w:rsidRPr="0078666E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A22339" w:rsidRPr="0078666E" w:rsidRDefault="00A22339" w:rsidP="00A2233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обратной стороне бланка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 «в клеточку».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A22339" w:rsidRPr="0078666E" w:rsidRDefault="00A22339" w:rsidP="00A2233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малиновыйцвет (Pantone 184 CVU).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трех частей – верхней, средней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экзаменарасположены: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котором указывается год проведения экзамена (данное поле заполняется типографским способом);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штрихкоды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цифровые значения;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 устного экзамена.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указания следующей информации: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 - выпускник прошлых лет/обучающийся СПО получил уведомление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ЕГЭ);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ЕГЭ: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(Приложение 1)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 по определению целостности индивидуального комплекта участника ЕГЭ;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</w:p>
    <w:p w:rsidR="00A22339" w:rsidRPr="004D55A9" w:rsidRDefault="00A22339" w:rsidP="00A2233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Правила заполнения бланков ЕГЭ</w:t>
      </w:r>
      <w:bookmarkEnd w:id="11"/>
    </w:p>
    <w:p w:rsidR="00A22339" w:rsidRPr="0078666E" w:rsidRDefault="00A22339" w:rsidP="00A22339">
      <w:pPr>
        <w:pStyle w:val="2"/>
      </w:pPr>
      <w:bookmarkStart w:id="12" w:name="_Toc468376989"/>
      <w:r w:rsidRPr="0078666E">
        <w:t>Общая часть</w:t>
      </w:r>
      <w:bookmarkEnd w:id="12"/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бланках ЕГЭ, формы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описание правил заполнения которых приведены ниже.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бланки, сканируется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обрабатывается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использованием специальных аппаратно-программных средств. 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записи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бланке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(включая обратную сторону бланка) 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7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>
        <w:rPr>
          <w:rFonts w:ascii="Times New Roman" w:hAnsi="Times New Roman" w:cs="Times New Roman"/>
          <w:sz w:val="26"/>
          <w:szCs w:val="26"/>
        </w:rPr>
        <w:t>№ 2 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принимаются к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оцениванию, если хотя бы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одна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сторон предыдущих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заполнена.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 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капиллярной ручкой черного цвета.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полях бланка регистрации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должен быть слишком толстым. Если ручка оставляет слишком толстую линию, то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вместо крестика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поле нужно провести только одну диагональ квадрата (любую).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букву во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всех заполняемых полях бланка регистрации,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верхней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тщательно копируя образец ее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написания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строки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образцами написания символов, расположенными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верхней части бланка регистрации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 к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тому, что при автоматизированной обработке символ может быть распознан неправильно.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Каждое поле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бланках заполняется, начиная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первой позиции (в том числе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поля для занесения фамилии, имени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отчества участника ЕГЭ).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имеет информации для заполнения какого-то конкретного поля, он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должен оставить это поле пустым (не делать прочерков).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выполнению работы (к группе заданий, отдельным заданиям), указанным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КИМ.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дополнительном бланке ответов</w:t>
      </w:r>
      <w:r w:rsidRPr="0078666E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должно быть пометок, содержащих информацию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личности участника ЕГЭ.</w:t>
      </w:r>
    </w:p>
    <w:p w:rsidR="00A22339" w:rsidRPr="0078666E" w:rsidRDefault="00A22339" w:rsidP="00A2233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A22339" w:rsidRPr="0078666E" w:rsidRDefault="00A22339" w:rsidP="00A2233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полях бланков ЕГЭ, вне полей бланков ЕГЭ или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полях, заполненных типографским способом, какие-либо записи и (или) пометки,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относящиеся к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содержанию полей бланков ЕГЭ;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использовать для заполнения бланков ЕГЭ цветные ручки вместо черной,  карандаш, средства для исправления внесенной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бланки ЕГЭ информации («замазку», «ластик»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др.). </w:t>
      </w:r>
    </w:p>
    <w:p w:rsidR="00A22339" w:rsidRPr="004D55A9" w:rsidRDefault="00A22339" w:rsidP="00A2233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</w:p>
    <w:p w:rsidR="00A22339" w:rsidRPr="006754DD" w:rsidRDefault="00A22339" w:rsidP="00A22339">
      <w:pPr>
        <w:pStyle w:val="3"/>
      </w:pPr>
      <w:r w:rsidRPr="00CE210D">
        <w:rPr>
          <w:noProof/>
        </w:rPr>
        <w:drawing>
          <wp:inline distT="0" distB="0" distL="0" distR="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9" w:rsidRPr="00352EBF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A22339" w:rsidRDefault="00A22339" w:rsidP="00A2233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участники ЕГЭ приступают к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заполнению верхней части бланки регистрации (рис. 2). Участником ЕГЭ заполняются все поля верхней части бланка регистрации (см. Таблицу</w:t>
      </w:r>
      <w:r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отметка»,«Резерв-1»).</w:t>
      </w:r>
    </w:p>
    <w:p w:rsidR="00A22339" w:rsidRPr="0078666E" w:rsidRDefault="00A22339" w:rsidP="00A22339">
      <w:pPr>
        <w:widowControl w:val="0"/>
        <w:spacing w:line="240" w:lineRule="auto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9" w:rsidRPr="005D3EED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A22339" w:rsidRPr="005D3EED" w:rsidTr="002344BF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5D3EED" w:rsidRDefault="00A22339" w:rsidP="002344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 заполнению</w:t>
            </w:r>
          </w:p>
        </w:tc>
      </w:tr>
      <w:tr w:rsidR="00A22339" w:rsidRPr="005D3EED" w:rsidTr="002344BF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A22339" w:rsidRPr="005D3EED" w:rsidTr="002344BF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 котором обучается участник ЕГЭ – выпускник текущего года, в соответствии с кодировкой, принятой в субъекте Российской Федерации;код образовательной организации, в которой участник ЕГЭ - выпускник прошлых лет/обучающийся СПО получил уведомление (пропуск) на ЕГЭ)</w:t>
            </w:r>
          </w:p>
        </w:tc>
      </w:tr>
      <w:tr w:rsidR="00A22339" w:rsidRPr="005D3EED" w:rsidTr="002344BF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 классе, в котором обучается участник ЕГЭ (выпускниками прошлых лет/обучающимися СПО не заполняется)</w:t>
            </w:r>
          </w:p>
        </w:tc>
      </w:tr>
      <w:tr w:rsidR="00A22339" w:rsidRPr="005D3EED" w:rsidTr="002344BF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A22339" w:rsidRPr="005D3EED" w:rsidTr="002344BF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 которой проходит ЕГЭ</w:t>
            </w:r>
          </w:p>
        </w:tc>
      </w:tr>
      <w:tr w:rsidR="00A22339" w:rsidRPr="005D3EED" w:rsidTr="002344BF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A22339" w:rsidRPr="005D3EED" w:rsidTr="002344BF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A22339" w:rsidRPr="005D3EED" w:rsidTr="002344BF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5D3EED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предметапо, которому проводится ЕГЭ(возможно в сокращении)</w:t>
            </w:r>
          </w:p>
        </w:tc>
      </w:tr>
    </w:tbl>
    <w:p w:rsidR="00A22339" w:rsidRPr="005D3EED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p w:rsidR="00A22339" w:rsidRPr="0078666E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A22339" w:rsidRPr="0078666E" w:rsidTr="002344BF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A22339" w:rsidRPr="0078666E" w:rsidTr="002344BF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A22339" w:rsidRPr="0078666E" w:rsidTr="002344B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A22339" w:rsidRPr="0078666E" w:rsidTr="002344B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A22339" w:rsidRPr="0078666E" w:rsidTr="002344B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A22339" w:rsidRPr="0078666E" w:rsidTr="002344B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A22339" w:rsidRPr="0078666E" w:rsidTr="002344B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A22339" w:rsidRPr="0078666E" w:rsidTr="002344B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A22339" w:rsidRPr="0078666E" w:rsidTr="002344B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A22339" w:rsidRPr="0078666E" w:rsidTr="002344B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A22339" w:rsidRPr="0078666E" w:rsidTr="002344B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A22339" w:rsidRPr="0078666E" w:rsidTr="002344B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A22339" w:rsidRPr="0078666E" w:rsidTr="002344B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A22339" w:rsidRPr="0078666E" w:rsidTr="002344B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A22339" w:rsidRPr="0078666E" w:rsidTr="002344BF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A22339" w:rsidRPr="0078666E" w:rsidTr="002344BF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A22339" w:rsidRPr="0078666E" w:rsidTr="002344BF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A22339" w:rsidRPr="0078666E" w:rsidTr="002344BF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A22339" w:rsidRPr="0078666E" w:rsidTr="002344BF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A22339" w:rsidRPr="0078666E" w:rsidTr="002344BF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2339" w:rsidRPr="0078666E" w:rsidRDefault="00A22339" w:rsidP="002344B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A22339" w:rsidRPr="005D3EED" w:rsidRDefault="00A22339" w:rsidP="00A2233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 и код предметов</w:t>
      </w:r>
    </w:p>
    <w:p w:rsidR="00A22339" w:rsidRDefault="00A22339" w:rsidP="00A22339">
      <w:pPr>
        <w:widowControl w:val="0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22339" w:rsidRPr="0078666E" w:rsidRDefault="00A22339" w:rsidP="00A22339">
      <w:pPr>
        <w:widowControl w:val="0"/>
        <w:spacing w:line="240" w:lineRule="auto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22339" w:rsidRDefault="00A22339" w:rsidP="00A2233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средней части бланка регистрации «Сведения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единого государственного экзамена» (рис. 3) заполняются участником ЕГЭ самостоятельно (см. Таблицу 3)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22339" w:rsidRDefault="00A22339" w:rsidP="00A2233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9" w:rsidRPr="0082235C" w:rsidRDefault="00A22339" w:rsidP="00A22339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0"/>
        <w:gridCol w:w="6351"/>
      </w:tblGrid>
      <w:tr w:rsidR="00A22339" w:rsidRPr="0078666E" w:rsidTr="002344BF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заполнению</w:t>
            </w:r>
          </w:p>
        </w:tc>
      </w:tr>
      <w:tr w:rsidR="00A22339" w:rsidRPr="0078666E" w:rsidTr="002344B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 из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документа, удостоверяющего личность участника ЕГЭ</w:t>
            </w:r>
          </w:p>
        </w:tc>
      </w:tr>
      <w:tr w:rsidR="00A22339" w:rsidRPr="0078666E" w:rsidTr="002344B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22339" w:rsidRPr="0078666E" w:rsidTr="002344B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22339" w:rsidRPr="0078666E" w:rsidTr="002344B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A22339" w:rsidRPr="0078666E" w:rsidTr="002344B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A22339" w:rsidRPr="0078666E" w:rsidTr="002344BF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2339" w:rsidRPr="0078666E" w:rsidRDefault="00A22339" w:rsidP="002344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:rsidR="00A22339" w:rsidRPr="0078666E" w:rsidRDefault="00A22339" w:rsidP="00A22339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22339" w:rsidRPr="005D3EED" w:rsidRDefault="00A22339" w:rsidP="00A22339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 xml:space="preserve">ы 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определению целостности индивидуального комплекта участника ЕГЭ (рис. 4)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ЕГЭ. </w:t>
      </w:r>
    </w:p>
    <w:p w:rsidR="00A22339" w:rsidRPr="005D3EED" w:rsidRDefault="00A22339" w:rsidP="00A22339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Краткая инструкция по определению целостности индивидуального комплекта участника ЕГЭ </w:t>
      </w:r>
    </w:p>
    <w:p w:rsidR="00A22339" w:rsidRDefault="00A22339" w:rsidP="00A2233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:rsidR="00A22339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9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9" w:rsidRPr="005D3EED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6. Область для отметок организатора в аудитории о фактах удаления участника ЕГЭ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>
        <w:rPr>
          <w:rFonts w:ascii="Times New Roman" w:hAnsi="Times New Roman" w:cs="Times New Roman"/>
          <w:sz w:val="26"/>
          <w:szCs w:val="26"/>
        </w:rPr>
        <w:t>, ознакомления с краткой инструкцией по порядку проведения ЕГЭ («Запрещается…»)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выполнения всех пунктов краткой инструкции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определению целостности индивидуального комплекта участника ЕГЭ («До начала работы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бланками ответов </w:t>
      </w:r>
      <w:r>
        <w:rPr>
          <w:rFonts w:ascii="Times New Roman" w:hAnsi="Times New Roman" w:cs="Times New Roman"/>
          <w:sz w:val="26"/>
          <w:szCs w:val="26"/>
        </w:rPr>
        <w:t>проверьте</w:t>
      </w:r>
      <w:r w:rsidRPr="0078666E">
        <w:rPr>
          <w:rFonts w:ascii="Times New Roman" w:hAnsi="Times New Roman" w:cs="Times New Roman"/>
          <w:sz w:val="26"/>
          <w:szCs w:val="26"/>
        </w:rPr>
        <w:t>…») участник ЕГЭ ставит свою подпись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бланке регистрации,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ставит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бланке регистрации свою подпись.</w:t>
      </w:r>
    </w:p>
    <w:p w:rsidR="00A22339" w:rsidRPr="004D55A9" w:rsidRDefault="00A22339" w:rsidP="00A22339">
      <w:pPr>
        <w:pStyle w:val="2"/>
      </w:pPr>
      <w:bookmarkStart w:id="17" w:name="_Toc468376992"/>
      <w:r w:rsidRPr="004D55A9">
        <w:t xml:space="preserve">Заполнение бланка ответов </w:t>
      </w:r>
      <w:r>
        <w:t>№ </w:t>
      </w:r>
      <w:r w:rsidRPr="004D55A9">
        <w:t>1</w:t>
      </w:r>
      <w:bookmarkEnd w:id="17"/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предназначен для записи результатов выполнения заданий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кратким ответом.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информация для заполнения полей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коде региона, коде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названии предмета должна быть продублирована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бланк регистрации.</w:t>
      </w:r>
      <w:r>
        <w:rPr>
          <w:rFonts w:ascii="Times New Roman" w:hAnsi="Times New Roman" w:cs="Times New Roman"/>
          <w:sz w:val="26"/>
          <w:szCs w:val="26"/>
        </w:rPr>
        <w:t xml:space="preserve"> Служебное поле «Резерв-4» не заполняется.</w:t>
      </w:r>
    </w:p>
    <w:p w:rsidR="00A22339" w:rsidRPr="0078666E" w:rsidRDefault="00A22339" w:rsidP="00A22339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9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A22339" w:rsidRDefault="00A22339" w:rsidP="00A22339">
      <w:pPr>
        <w:widowControl w:val="0"/>
        <w:spacing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339" w:rsidRPr="000648C7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8. Область для записи ответов на задания с кратким ответом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краткий ответ записывается справа от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номера задания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области ответов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названием «Результаты выполнения заданий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кратким ответом».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задание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кратким ответом нужно записать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такой форме,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требуется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инструкции к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данному заданию, размещенной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КИМ, перед соответствующим заданием или группой заданий.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кратким ответом никаких иных символов, кроме символов кириллицы, латиницы, арабских цифр, запятой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знака «дефис» («минус»).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соответствии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инструкцией к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заданию, может быть записан только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виде: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последовательности цифр(слов) 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конечной десятичной дроби,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Каждая цифра, буква, запятая или знак «минус» (если число отрицательное) записывается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отдельную клеточку, строго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образцу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верхней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 или более слов, каждое слово записывается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соответствии с инструкциями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записи ответов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КИМ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соответствующим учебным предметам (например: без пробелов, запятых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других дополнительных символов).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ответе больше 17 символов (количество клеточек, отведенное для записи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кратким ответом), то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ответ записывается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отведенном для него месте,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обращая внимания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разбиение этого поля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клеточки. Ответ должен быть написан разборчиво, более узкими символами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одну строчку,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использованием всей длины отведенного под него поля. Символы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ответе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должны соприкасаться друг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другом. Термин следует писать полностью. Любые сокращения запрещены.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тексте задания, то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 слово нужно писать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той форме (род, число, падеж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т.п.),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оно должно стоять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задании.</w:t>
      </w:r>
    </w:p>
    <w:p w:rsidR="00A22339" w:rsidRPr="009D5AE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 в виде дроби, то её следует округлить до целого числа по правилам округления, если в инструкции по выполнению задания не требуется записать ответ в виде десятичной дроби (</w:t>
      </w:r>
      <w:r w:rsidRPr="009D5AE9">
        <w:rPr>
          <w:rFonts w:ascii="Times New Roman" w:hAnsi="Times New Roman" w:cs="Times New Roman"/>
          <w:i/>
          <w:sz w:val="26"/>
          <w:szCs w:val="26"/>
        </w:rPr>
        <w:t>например: 2,3 округляется до 2; 2,5 – до 3; 2,7 – до 3).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 в инструкции по выполнению работы нет указаний, что ответ нужно дать в виде десятичной дроби.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 в виде десятичной дроби, в качестве разделителя следует указывать запятую.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виде математического выражения или формулы.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ответе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указываются названия единиц измерения (градусы, проценты, метры, тонны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т.д.) – так как они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 учитываться при оценивании. Недопустимы заголовки или комментарии к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ответу. 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9" w:rsidRPr="0078666E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9. Область замены ошибочных ответов на задания с кратким ответом</w:t>
      </w:r>
    </w:p>
    <w:p w:rsidR="00A22339" w:rsidRPr="007921C2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№ 1 предусмотрены поля для записи исправленных ответов на задания с кратким ответом взамен ошибочно записанных (рис. 9). </w:t>
      </w:r>
    </w:p>
    <w:p w:rsidR="00A22339" w:rsidRPr="007921C2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 в бланк ответов № 1 ответа нужно в соответствующих полях замены проставить номер задания, ответ на который следует исправить, и записать новое значение верного ответа на указанное задание.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A22339" w:rsidRPr="00CE210D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A22339" w:rsidRPr="004D55A9" w:rsidRDefault="00A22339" w:rsidP="00A22339">
      <w:pPr>
        <w:pStyle w:val="2"/>
      </w:pPr>
      <w:bookmarkStart w:id="18" w:name="_Toc468376993"/>
      <w:r w:rsidRPr="00AF38F5">
        <w:t xml:space="preserve">Заполнение бланка ответов </w:t>
      </w:r>
      <w:r>
        <w:t>№ </w:t>
      </w:r>
      <w:r w:rsidRPr="00AF38F5">
        <w:t>2</w:t>
      </w:r>
      <w:bookmarkEnd w:id="18"/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(строго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соответствии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требованиями инструкции к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КИМ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отдельным заданиям КИМ).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2(«Код региона», «Код предмета» и «Название предмета») должна соответствовать информации, внесенной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бланк регистрации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бланк ответов № 1.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который выдается участнику ЕГЭ. Поле 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лицевой стороне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участник ЕГЭ должен продолжить записи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оборотной стороне бланка, сделав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нижней части области ответов лицевой стороны бланка запись «см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обороте». Для удобства все страницы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разлинованы пунктирными линиями «в клеточку».</w:t>
      </w:r>
    </w:p>
    <w:p w:rsidR="00A22339" w:rsidRPr="00CE210D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основном бланке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участник ЕГЭ должен продолжить записи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дополнительном бланке ответов № 2, выдаваемом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требованию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случае, когда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области ответов основного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осталось места.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A22339" w:rsidRPr="00F01BAB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22339" w:rsidRPr="0078666E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9" w:rsidRPr="000648C7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10. Бланк ответов № 2</w:t>
      </w:r>
    </w:p>
    <w:p w:rsidR="00A22339" w:rsidRPr="0078666E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9" w:rsidRPr="000648C7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(оборотная сторона)</w:t>
      </w:r>
    </w:p>
    <w:p w:rsidR="00A22339" w:rsidRPr="00AF38F5" w:rsidRDefault="00A22339" w:rsidP="00A2233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bookmarkEnd w:id="19"/>
    </w:p>
    <w:p w:rsidR="00A22339" w:rsidRPr="0078666E" w:rsidRDefault="00A22339" w:rsidP="00A22339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9" w:rsidRPr="009D5AE9" w:rsidRDefault="00A22339" w:rsidP="00A22339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12. Дополнительный бланк ответов № 2</w:t>
      </w:r>
    </w:p>
    <w:p w:rsidR="00A22339" w:rsidRPr="0078666E" w:rsidRDefault="00A22339" w:rsidP="00A22339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9" w:rsidRPr="000648C7" w:rsidRDefault="00A22339" w:rsidP="00A22339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13. Дополнительный бланк ответов № 2 (оборотная сторона)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требованию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нехватки места для записи развернутых ответов.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его цифровое значение, 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также поля «Следующий 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составе индивидуального комплекта). 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A22339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№2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основного бланка ответов №2.</w:t>
      </w:r>
    </w:p>
    <w:p w:rsidR="00A22339" w:rsidRPr="009479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22339" w:rsidRPr="0078666E" w:rsidRDefault="00A22339" w:rsidP="00A2233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A22339" w:rsidRPr="00AF38F5" w:rsidRDefault="00A22339" w:rsidP="00A22339">
      <w:pPr>
        <w:pStyle w:val="2"/>
      </w:pPr>
      <w:r>
        <w:br w:type="page"/>
      </w:r>
      <w:bookmarkStart w:id="20" w:name="_Toc468376995"/>
      <w:r w:rsidRPr="00DE798C">
        <w:lastRenderedPageBreak/>
        <w:t>Заполнение бланка регистрации устного экзамена</w:t>
      </w:r>
      <w:bookmarkEnd w:id="20"/>
    </w:p>
    <w:p w:rsidR="00A22339" w:rsidRPr="005A5812" w:rsidRDefault="00A22339" w:rsidP="00A2233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заполняется так же, как обычный бланк регистрации (см. п. </w:t>
      </w:r>
      <w:hyperlink w:anchor="_Заполнение_бланка_регистрации" w:history="1">
        <w:r w:rsidRPr="0078666E">
          <w:rPr>
            <w:rStyle w:val="af0"/>
            <w:rFonts w:ascii="Times New Roman" w:hAnsi="Times New Roman" w:cs="Times New Roman"/>
            <w:sz w:val="26"/>
            <w:szCs w:val="26"/>
          </w:rPr>
          <w:t>3.3</w:t>
        </w:r>
      </w:hyperlink>
      <w:r w:rsidRPr="0078666E"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 и «Резерв-3» не заполняются.</w:t>
      </w:r>
    </w:p>
    <w:p w:rsidR="00A22339" w:rsidRPr="000648C7" w:rsidRDefault="00A22339" w:rsidP="00A2233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14. Бланк регистрации устного экзамена</w:t>
      </w:r>
      <w:bookmarkStart w:id="21" w:name="_Toc410027490"/>
    </w:p>
    <w:p w:rsidR="00A22339" w:rsidRPr="004D55A9" w:rsidRDefault="00A22339" w:rsidP="00A2233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A22339" w:rsidRPr="004D55A9" w:rsidRDefault="00A22339" w:rsidP="00A2233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A22339" w:rsidRPr="0078666E" w:rsidRDefault="00A22339" w:rsidP="00A22339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территории Российской Федерации</w:t>
      </w:r>
      <w:r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A22339" w:rsidRPr="0078666E" w:rsidRDefault="00A22339" w:rsidP="00A22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 из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Российской Федерации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въезда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Российскую Федерацию, удостоверяющий личность гражданина Российской Федерации за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пределами территории Российской Федерации (заграничный);</w:t>
      </w:r>
    </w:p>
    <w:p w:rsidR="00A22339" w:rsidRPr="0078666E" w:rsidRDefault="00A22339" w:rsidP="00A223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A22339" w:rsidRPr="0078666E" w:rsidRDefault="00A22339" w:rsidP="00A223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A22339" w:rsidRPr="0078666E" w:rsidRDefault="00A22339" w:rsidP="00A22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A22339" w:rsidRPr="0078666E" w:rsidRDefault="00A22339" w:rsidP="00A22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период оформления паспорта.</w:t>
      </w:r>
    </w:p>
    <w:p w:rsidR="00A22339" w:rsidRPr="0078666E" w:rsidRDefault="00A22339" w:rsidP="00A22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22339" w:rsidRPr="004D55A9" w:rsidRDefault="00A22339" w:rsidP="00A2233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A22339" w:rsidRPr="0078666E" w:rsidRDefault="00A22339" w:rsidP="00A22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соответствии с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качестве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A22339" w:rsidRPr="0078666E" w:rsidRDefault="00A22339" w:rsidP="00A22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временное проживание;</w:t>
      </w:r>
    </w:p>
    <w:p w:rsidR="00A22339" w:rsidRPr="0078666E" w:rsidRDefault="00A22339" w:rsidP="00A223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жительство;</w:t>
      </w:r>
    </w:p>
    <w:p w:rsidR="00A22339" w:rsidRPr="0078666E" w:rsidRDefault="00A22339" w:rsidP="00A223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соответствии с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качестве документов, удостоверяющих личность лица без гражданства.</w:t>
      </w:r>
    </w:p>
    <w:p w:rsidR="00A22339" w:rsidRPr="0078666E" w:rsidRDefault="00A22339" w:rsidP="00A223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22339" w:rsidRPr="004D55A9" w:rsidRDefault="00A22339" w:rsidP="00A2233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A22339" w:rsidRPr="0078666E" w:rsidRDefault="00A22339" w:rsidP="00A22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признаваемый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соответствии с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качестве документа, удостоверяющего личность лица без гражданства;</w:t>
      </w:r>
    </w:p>
    <w:p w:rsidR="00A22339" w:rsidRPr="0078666E" w:rsidRDefault="00A22339" w:rsidP="00A22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жительство;</w:t>
      </w:r>
    </w:p>
    <w:p w:rsidR="00A22339" w:rsidRPr="0078666E" w:rsidRDefault="00A22339" w:rsidP="00A22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соответствии с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качестве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22339" w:rsidRPr="0078666E" w:rsidRDefault="00A22339" w:rsidP="00A22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22339" w:rsidRPr="004D55A9" w:rsidRDefault="00A22339" w:rsidP="00A2233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A22339" w:rsidRPr="0078666E" w:rsidRDefault="00A22339" w:rsidP="00A2233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A22339" w:rsidRPr="0078666E" w:rsidRDefault="00A22339" w:rsidP="00A2233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 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рассмотрении ходатайства 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признании гражданина беженцем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территории Российской Федерации.</w:t>
      </w:r>
    </w:p>
    <w:p w:rsidR="0010400F" w:rsidRDefault="0010400F"/>
    <w:sectPr w:rsidR="0010400F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00F" w:rsidRDefault="0010400F" w:rsidP="00A22339">
      <w:pPr>
        <w:spacing w:after="0" w:line="240" w:lineRule="auto"/>
      </w:pPr>
      <w:r>
        <w:separator/>
      </w:r>
    </w:p>
  </w:endnote>
  <w:endnote w:type="continuationSeparator" w:id="1">
    <w:p w:rsidR="0010400F" w:rsidRDefault="0010400F" w:rsidP="00A22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EndPr/>
    <w:sdtContent>
      <w:p w:rsidR="005B547C" w:rsidRDefault="0010400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3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B547C" w:rsidRDefault="0010400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00F" w:rsidRDefault="0010400F" w:rsidP="00A22339">
      <w:pPr>
        <w:spacing w:after="0" w:line="240" w:lineRule="auto"/>
      </w:pPr>
      <w:r>
        <w:separator/>
      </w:r>
    </w:p>
  </w:footnote>
  <w:footnote w:type="continuationSeparator" w:id="1">
    <w:p w:rsidR="0010400F" w:rsidRDefault="0010400F" w:rsidP="00A22339">
      <w:pPr>
        <w:spacing w:after="0" w:line="240" w:lineRule="auto"/>
      </w:pPr>
      <w:r>
        <w:continuationSeparator/>
      </w:r>
    </w:p>
  </w:footnote>
  <w:footnote w:id="2">
    <w:p w:rsidR="00A22339" w:rsidRPr="007F61AB" w:rsidRDefault="00A22339" w:rsidP="00A22339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A22339" w:rsidRDefault="00A22339" w:rsidP="00A22339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2339"/>
    <w:rsid w:val="0010400F"/>
    <w:rsid w:val="00A22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A22339"/>
    <w:pPr>
      <w:keepNext/>
      <w:keepLines/>
      <w:numPr>
        <w:numId w:val="8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A22339"/>
    <w:pPr>
      <w:keepNext/>
      <w:keepLines/>
      <w:spacing w:before="60" w:after="120" w:line="240" w:lineRule="auto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A22339"/>
    <w:pPr>
      <w:keepNext/>
      <w:keepLines/>
      <w:spacing w:after="12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A223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A223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sz w:val="24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223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7">
    <w:name w:val="heading 7"/>
    <w:basedOn w:val="a0"/>
    <w:next w:val="a0"/>
    <w:link w:val="70"/>
    <w:uiPriority w:val="9"/>
    <w:unhideWhenUsed/>
    <w:qFormat/>
    <w:rsid w:val="00A223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8">
    <w:name w:val="heading 8"/>
    <w:basedOn w:val="a0"/>
    <w:next w:val="a0"/>
    <w:link w:val="80"/>
    <w:uiPriority w:val="9"/>
    <w:unhideWhenUsed/>
    <w:qFormat/>
    <w:rsid w:val="00A223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223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A22339"/>
    <w:rPr>
      <w:rFonts w:ascii="Times New Roman" w:eastAsiaTheme="majorEastAsia" w:hAnsi="Times New Roman" w:cs="Times New Roman"/>
      <w:b/>
      <w:bCs/>
      <w:sz w:val="32"/>
      <w:szCs w:val="28"/>
    </w:rPr>
  </w:style>
  <w:style w:type="character" w:customStyle="1" w:styleId="20">
    <w:name w:val="Заголовок 2 Знак"/>
    <w:aliases w:val="H2 Знак"/>
    <w:basedOn w:val="a1"/>
    <w:link w:val="2"/>
    <w:rsid w:val="00A22339"/>
    <w:rPr>
      <w:rFonts w:ascii="Times New Roman" w:eastAsiaTheme="majorEastAsia" w:hAnsi="Times New Roman" w:cs="Times New Roman"/>
      <w:b/>
      <w:bCs/>
      <w:sz w:val="28"/>
      <w:szCs w:val="26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A22339"/>
    <w:rPr>
      <w:rFonts w:ascii="Times New Roman" w:eastAsiaTheme="majorEastAsia" w:hAnsi="Times New Roman" w:cstheme="majorBidi"/>
      <w:b/>
      <w:bCs/>
      <w:sz w:val="26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A22339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A22339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22339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A22339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A22339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uiPriority w:val="9"/>
    <w:rsid w:val="00A2233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4">
    <w:name w:val="Document Map"/>
    <w:basedOn w:val="a0"/>
    <w:link w:val="a5"/>
    <w:uiPriority w:val="99"/>
    <w:semiHidden/>
    <w:unhideWhenUsed/>
    <w:rsid w:val="00A22339"/>
    <w:pPr>
      <w:ind w:firstLine="709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A22339"/>
    <w:rPr>
      <w:rFonts w:ascii="Tahoma" w:hAnsi="Tahoma" w:cs="Tahoma"/>
      <w:sz w:val="16"/>
      <w:szCs w:val="16"/>
    </w:rPr>
  </w:style>
  <w:style w:type="character" w:styleId="a6">
    <w:name w:val="Strong"/>
    <w:basedOn w:val="a1"/>
    <w:uiPriority w:val="22"/>
    <w:qFormat/>
    <w:rsid w:val="00A22339"/>
    <w:rPr>
      <w:b/>
      <w:bCs/>
    </w:rPr>
  </w:style>
  <w:style w:type="paragraph" w:styleId="a7">
    <w:name w:val="Normal (Web)"/>
    <w:basedOn w:val="a0"/>
    <w:uiPriority w:val="99"/>
    <w:unhideWhenUsed/>
    <w:rsid w:val="00A22339"/>
    <w:pPr>
      <w:spacing w:before="100" w:beforeAutospacing="1" w:after="100" w:afterAutospacing="1"/>
      <w:ind w:firstLine="709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A22339"/>
    <w:pPr>
      <w:tabs>
        <w:tab w:val="center" w:pos="4677"/>
        <w:tab w:val="right" w:pos="9355"/>
      </w:tabs>
      <w:ind w:firstLine="709"/>
    </w:pPr>
    <w:rPr>
      <w:sz w:val="24"/>
    </w:rPr>
  </w:style>
  <w:style w:type="character" w:customStyle="1" w:styleId="a9">
    <w:name w:val="Верхний колонтитул Знак"/>
    <w:basedOn w:val="a1"/>
    <w:link w:val="a8"/>
    <w:uiPriority w:val="99"/>
    <w:rsid w:val="00A22339"/>
    <w:rPr>
      <w:sz w:val="24"/>
    </w:rPr>
  </w:style>
  <w:style w:type="paragraph" w:styleId="aa">
    <w:name w:val="footer"/>
    <w:basedOn w:val="a0"/>
    <w:link w:val="ab"/>
    <w:uiPriority w:val="99"/>
    <w:unhideWhenUsed/>
    <w:rsid w:val="00A22339"/>
    <w:pPr>
      <w:tabs>
        <w:tab w:val="center" w:pos="4677"/>
        <w:tab w:val="right" w:pos="9355"/>
      </w:tabs>
      <w:ind w:firstLine="709"/>
    </w:pPr>
    <w:rPr>
      <w:sz w:val="24"/>
    </w:rPr>
  </w:style>
  <w:style w:type="character" w:customStyle="1" w:styleId="ab">
    <w:name w:val="Нижний колонтитул Знак"/>
    <w:basedOn w:val="a1"/>
    <w:link w:val="aa"/>
    <w:uiPriority w:val="99"/>
    <w:rsid w:val="00A22339"/>
    <w:rPr>
      <w:sz w:val="24"/>
    </w:rPr>
  </w:style>
  <w:style w:type="table" w:styleId="ac">
    <w:name w:val="Table Grid"/>
    <w:basedOn w:val="a2"/>
    <w:uiPriority w:val="59"/>
    <w:rsid w:val="00A223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0"/>
    <w:next w:val="a0"/>
    <w:link w:val="ae"/>
    <w:uiPriority w:val="10"/>
    <w:qFormat/>
    <w:rsid w:val="00A22339"/>
    <w:pPr>
      <w:pBdr>
        <w:bottom w:val="single" w:sz="8" w:space="4" w:color="4F81BD" w:themeColor="accent1"/>
      </w:pBdr>
      <w:spacing w:after="300" w:line="240" w:lineRule="auto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223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TOC Heading"/>
    <w:basedOn w:val="1"/>
    <w:next w:val="a0"/>
    <w:uiPriority w:val="39"/>
    <w:semiHidden/>
    <w:unhideWhenUsed/>
    <w:qFormat/>
    <w:rsid w:val="00A22339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A22339"/>
    <w:pPr>
      <w:tabs>
        <w:tab w:val="right" w:leader="dot" w:pos="9911"/>
      </w:tabs>
      <w:spacing w:after="0" w:line="240" w:lineRule="auto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A22339"/>
    <w:pPr>
      <w:tabs>
        <w:tab w:val="right" w:leader="dot" w:pos="9911"/>
      </w:tabs>
      <w:spacing w:after="0" w:line="240" w:lineRule="auto"/>
      <w:ind w:left="567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A22339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A22339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A22339"/>
    <w:pPr>
      <w:ind w:firstLine="709"/>
    </w:pPr>
    <w:rPr>
      <w:sz w:val="24"/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A22339"/>
    <w:rPr>
      <w:sz w:val="24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2233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22339"/>
    <w:rPr>
      <w:b/>
      <w:bCs/>
    </w:rPr>
  </w:style>
  <w:style w:type="paragraph" w:styleId="af6">
    <w:name w:val="Balloon Text"/>
    <w:basedOn w:val="a0"/>
    <w:link w:val="af7"/>
    <w:uiPriority w:val="99"/>
    <w:semiHidden/>
    <w:unhideWhenUsed/>
    <w:rsid w:val="00A22339"/>
    <w:pPr>
      <w:spacing w:after="0"/>
      <w:ind w:firstLine="709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A22339"/>
    <w:rPr>
      <w:rFonts w:ascii="Tahoma" w:hAnsi="Tahoma" w:cs="Tahoma"/>
      <w:sz w:val="16"/>
      <w:szCs w:val="16"/>
    </w:rPr>
  </w:style>
  <w:style w:type="paragraph" w:styleId="31">
    <w:name w:val="toc 3"/>
    <w:basedOn w:val="a0"/>
    <w:next w:val="a0"/>
    <w:autoRedefine/>
    <w:uiPriority w:val="39"/>
    <w:unhideWhenUsed/>
    <w:rsid w:val="00A22339"/>
    <w:pPr>
      <w:ind w:left="480" w:firstLine="709"/>
    </w:pPr>
    <w:rPr>
      <w:sz w:val="24"/>
    </w:rPr>
  </w:style>
  <w:style w:type="paragraph" w:customStyle="1" w:styleId="0">
    <w:name w:val="ТЗ_Заголовок0"/>
    <w:basedOn w:val="1"/>
    <w:rsid w:val="00A22339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A22339"/>
    <w:pPr>
      <w:spacing w:after="0" w:line="360" w:lineRule="auto"/>
      <w:ind w:firstLine="709"/>
    </w:pPr>
    <w:rPr>
      <w:rFonts w:ascii="Arial" w:eastAsia="Times New Roman" w:hAnsi="Arial"/>
      <w:spacing w:val="-5"/>
      <w:sz w:val="24"/>
      <w:szCs w:val="20"/>
    </w:rPr>
  </w:style>
  <w:style w:type="character" w:customStyle="1" w:styleId="DFN">
    <w:name w:val="DFN"/>
    <w:basedOn w:val="a1"/>
    <w:rsid w:val="00A22339"/>
    <w:rPr>
      <w:b/>
    </w:rPr>
  </w:style>
  <w:style w:type="paragraph" w:customStyle="1" w:styleId="Maintext">
    <w:name w:val="Main_text"/>
    <w:rsid w:val="00A22339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A223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709"/>
    </w:pPr>
    <w:rPr>
      <w:rFonts w:ascii="Courier New" w:eastAsia="Times New Roman" w:hAnsi="Courier New" w:cs="Courier New"/>
      <w:sz w:val="24"/>
      <w:szCs w:val="20"/>
    </w:rPr>
  </w:style>
  <w:style w:type="character" w:customStyle="1" w:styleId="HTML0">
    <w:name w:val="Стандартный HTML Знак"/>
    <w:basedOn w:val="a1"/>
    <w:link w:val="HTML"/>
    <w:rsid w:val="00A22339"/>
    <w:rPr>
      <w:rFonts w:ascii="Courier New" w:eastAsia="Times New Roman" w:hAnsi="Courier New" w:cs="Courier New"/>
      <w:sz w:val="24"/>
      <w:szCs w:val="20"/>
    </w:rPr>
  </w:style>
  <w:style w:type="character" w:styleId="af9">
    <w:name w:val="footnote reference"/>
    <w:basedOn w:val="a1"/>
    <w:rsid w:val="00A22339"/>
    <w:rPr>
      <w:vertAlign w:val="superscript"/>
    </w:rPr>
  </w:style>
  <w:style w:type="paragraph" w:styleId="afa">
    <w:name w:val="caption"/>
    <w:basedOn w:val="a0"/>
    <w:next w:val="a0"/>
    <w:unhideWhenUsed/>
    <w:qFormat/>
    <w:rsid w:val="00A22339"/>
    <w:pPr>
      <w:spacing w:line="240" w:lineRule="auto"/>
      <w:ind w:firstLine="709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22339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223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22339"/>
    <w:rPr>
      <w:i/>
      <w:iCs/>
    </w:rPr>
  </w:style>
  <w:style w:type="paragraph" w:styleId="afe">
    <w:name w:val="No Spacing"/>
    <w:uiPriority w:val="1"/>
    <w:qFormat/>
    <w:rsid w:val="00A22339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22339"/>
    <w:pPr>
      <w:ind w:left="720" w:firstLine="709"/>
      <w:contextualSpacing/>
    </w:pPr>
    <w:rPr>
      <w:sz w:val="24"/>
    </w:rPr>
  </w:style>
  <w:style w:type="paragraph" w:styleId="22">
    <w:name w:val="Quote"/>
    <w:basedOn w:val="a0"/>
    <w:next w:val="a0"/>
    <w:link w:val="23"/>
    <w:uiPriority w:val="29"/>
    <w:qFormat/>
    <w:rsid w:val="00A22339"/>
    <w:pPr>
      <w:ind w:firstLine="709"/>
    </w:pPr>
    <w:rPr>
      <w:i/>
      <w:iCs/>
      <w:color w:val="000000" w:themeColor="text1"/>
      <w:sz w:val="24"/>
    </w:rPr>
  </w:style>
  <w:style w:type="character" w:customStyle="1" w:styleId="23">
    <w:name w:val="Цитата 2 Знак"/>
    <w:basedOn w:val="a1"/>
    <w:link w:val="22"/>
    <w:uiPriority w:val="29"/>
    <w:rsid w:val="00A22339"/>
    <w:rPr>
      <w:i/>
      <w:iCs/>
      <w:color w:val="000000" w:themeColor="text1"/>
      <w:sz w:val="24"/>
    </w:rPr>
  </w:style>
  <w:style w:type="paragraph" w:styleId="aff0">
    <w:name w:val="Intense Quote"/>
    <w:basedOn w:val="a0"/>
    <w:next w:val="a0"/>
    <w:link w:val="aff1"/>
    <w:uiPriority w:val="30"/>
    <w:qFormat/>
    <w:rsid w:val="00A22339"/>
    <w:pPr>
      <w:pBdr>
        <w:bottom w:val="single" w:sz="4" w:space="4" w:color="4F81BD" w:themeColor="accent1"/>
      </w:pBdr>
      <w:spacing w:before="200" w:after="280"/>
      <w:ind w:left="936" w:right="936" w:firstLine="709"/>
    </w:pPr>
    <w:rPr>
      <w:b/>
      <w:bCs/>
      <w:i/>
      <w:iCs/>
      <w:color w:val="4F81BD" w:themeColor="accent1"/>
      <w:sz w:val="24"/>
    </w:rPr>
  </w:style>
  <w:style w:type="character" w:customStyle="1" w:styleId="aff1">
    <w:name w:val="Выделенная цитата Знак"/>
    <w:basedOn w:val="a1"/>
    <w:link w:val="aff0"/>
    <w:uiPriority w:val="30"/>
    <w:rsid w:val="00A22339"/>
    <w:rPr>
      <w:b/>
      <w:bCs/>
      <w:i/>
      <w:iCs/>
      <w:color w:val="4F81BD" w:themeColor="accent1"/>
      <w:sz w:val="24"/>
    </w:rPr>
  </w:style>
  <w:style w:type="character" w:styleId="aff2">
    <w:name w:val="Subtle Emphasis"/>
    <w:basedOn w:val="a1"/>
    <w:uiPriority w:val="19"/>
    <w:qFormat/>
    <w:rsid w:val="00A22339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22339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22339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22339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22339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A22339"/>
    <w:pPr>
      <w:spacing w:after="0" w:line="240" w:lineRule="auto"/>
      <w:ind w:firstLine="709"/>
    </w:pPr>
    <w:rPr>
      <w:sz w:val="24"/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A22339"/>
    <w:rPr>
      <w:sz w:val="24"/>
      <w:szCs w:val="20"/>
    </w:rPr>
  </w:style>
  <w:style w:type="paragraph" w:styleId="a">
    <w:name w:val="List Bullet"/>
    <w:basedOn w:val="a0"/>
    <w:uiPriority w:val="99"/>
    <w:unhideWhenUsed/>
    <w:rsid w:val="00A22339"/>
    <w:pPr>
      <w:numPr>
        <w:numId w:val="2"/>
      </w:numPr>
      <w:contextualSpacing/>
    </w:pPr>
    <w:rPr>
      <w:sz w:val="24"/>
    </w:rPr>
  </w:style>
  <w:style w:type="paragraph" w:styleId="aff9">
    <w:name w:val="Revision"/>
    <w:hidden/>
    <w:uiPriority w:val="99"/>
    <w:semiHidden/>
    <w:rsid w:val="00A22339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A2233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http://www.rustest.ru/img/ege/ege2008-blank-2-dop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4547</Words>
  <Characters>25919</Characters>
  <Application>Microsoft Office Word</Application>
  <DocSecurity>0</DocSecurity>
  <Lines>215</Lines>
  <Paragraphs>60</Paragraphs>
  <ScaleCrop>false</ScaleCrop>
  <Company/>
  <LinksUpToDate>false</LinksUpToDate>
  <CharactersWithSpaces>30406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2010-10-20T03:12:00Z</dcterms:created>
  <dcterms:modified xsi:type="dcterms:W3CDTF">2010-10-20T03:13:00Z</dcterms:modified>
</cp:coreProperties>
</file>